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16B" w:rsidRPr="004E4A53" w:rsidRDefault="008C70CC" w:rsidP="00EE275A">
      <w:pPr>
        <w:rPr>
          <w:rFonts w:ascii="Arial" w:hAnsi="Arial" w:cs="Arial"/>
          <w:b/>
          <w:color w:val="008000"/>
          <w:sz w:val="24"/>
          <w:szCs w:val="24"/>
        </w:rPr>
      </w:pPr>
      <w:r>
        <w:rPr>
          <w:rFonts w:ascii="Arial" w:hAnsi="Arial" w:cs="Arial"/>
          <w:color w:val="008000"/>
          <w:sz w:val="28"/>
          <w:szCs w:val="28"/>
        </w:rPr>
        <w:t>Investigating an enzyme controlled reaction: catalase and hydrogen peroxide concentration</w:t>
      </w:r>
    </w:p>
    <w:p w:rsidR="008C70CC" w:rsidRPr="008C70CC" w:rsidRDefault="008C70CC" w:rsidP="008C70CC">
      <w:pPr>
        <w:rPr>
          <w:rFonts w:ascii="Arial" w:hAnsi="Arial" w:cs="Arial"/>
        </w:rPr>
      </w:pPr>
      <w:r w:rsidRPr="008C70CC">
        <w:rPr>
          <w:rFonts w:ascii="Arial" w:hAnsi="Arial" w:cs="Arial"/>
        </w:rPr>
        <w:t>Objectives</w:t>
      </w:r>
    </w:p>
    <w:p w:rsidR="008C70CC" w:rsidRPr="008C70CC" w:rsidRDefault="008C70CC" w:rsidP="008C70CC">
      <w:pPr>
        <w:numPr>
          <w:ilvl w:val="0"/>
          <w:numId w:val="10"/>
        </w:numPr>
        <w:spacing w:after="0" w:line="240" w:lineRule="auto"/>
        <w:rPr>
          <w:rFonts w:ascii="Arial" w:hAnsi="Arial" w:cs="Arial"/>
        </w:rPr>
      </w:pPr>
      <w:r w:rsidRPr="008C70CC">
        <w:rPr>
          <w:rFonts w:ascii="Arial" w:hAnsi="Arial" w:cs="Arial"/>
        </w:rPr>
        <w:t>to investigate the effect of substrate concentration on the activity of catalase</w:t>
      </w:r>
    </w:p>
    <w:p w:rsidR="008C70CC" w:rsidRPr="008C70CC" w:rsidRDefault="008C70CC" w:rsidP="008C70CC">
      <w:pPr>
        <w:numPr>
          <w:ilvl w:val="0"/>
          <w:numId w:val="10"/>
        </w:numPr>
        <w:spacing w:after="0" w:line="240" w:lineRule="auto"/>
        <w:rPr>
          <w:rFonts w:ascii="Arial" w:hAnsi="Arial" w:cs="Arial"/>
        </w:rPr>
      </w:pPr>
      <w:r w:rsidRPr="008C70CC">
        <w:rPr>
          <w:rFonts w:ascii="Arial" w:hAnsi="Arial" w:cs="Arial"/>
        </w:rPr>
        <w:t>to evaluate a practical protocol</w:t>
      </w:r>
    </w:p>
    <w:p w:rsidR="008C70CC" w:rsidRPr="008C70CC" w:rsidRDefault="008C70CC" w:rsidP="008C70CC">
      <w:pPr>
        <w:pStyle w:val="Heading3"/>
        <w:rPr>
          <w:szCs w:val="22"/>
        </w:rPr>
      </w:pPr>
      <w:r w:rsidRPr="008C70CC">
        <w:rPr>
          <w:szCs w:val="22"/>
        </w:rPr>
        <w:t xml:space="preserve">Procedure </w:t>
      </w:r>
    </w:p>
    <w:p w:rsidR="008C70CC" w:rsidRPr="008C70CC" w:rsidRDefault="008C70CC" w:rsidP="008C70CC">
      <w:pPr>
        <w:rPr>
          <w:rFonts w:ascii="Arial" w:hAnsi="Arial" w:cs="Arial"/>
        </w:rPr>
      </w:pPr>
      <w:r w:rsidRPr="008C70CC">
        <w:rPr>
          <w:rFonts w:ascii="Arial" w:hAnsi="Arial" w:cs="Arial"/>
        </w:rPr>
        <w:t xml:space="preserve">SAFETY: </w:t>
      </w:r>
    </w:p>
    <w:p w:rsidR="008C70CC" w:rsidRPr="008C70CC" w:rsidRDefault="008C70CC" w:rsidP="008C70CC">
      <w:pPr>
        <w:rPr>
          <w:rFonts w:ascii="Arial" w:hAnsi="Arial" w:cs="Arial"/>
        </w:rPr>
      </w:pPr>
      <w:r w:rsidRPr="008C70CC">
        <w:rPr>
          <w:rFonts w:ascii="Arial" w:hAnsi="Arial" w:cs="Arial"/>
        </w:rPr>
        <w:t>Wear eye protection and protect clothing from hydrogen peroxide. Rinse splashes of peroxide and pureed potato off the skin as quickly as possible...</w:t>
      </w:r>
    </w:p>
    <w:p w:rsidR="008C70CC" w:rsidRPr="008C70CC" w:rsidRDefault="00593F61" w:rsidP="008C70CC">
      <w:pPr>
        <w:pStyle w:val="Heading3"/>
        <w:rPr>
          <w:szCs w:val="22"/>
        </w:rPr>
      </w:pPr>
      <w:r>
        <w:rPr>
          <w:noProof/>
          <w:szCs w:val="22"/>
        </w:rPr>
        <w:drawing>
          <wp:inline distT="0" distB="0" distL="0" distR="0">
            <wp:extent cx="2971800" cy="2124075"/>
            <wp:effectExtent l="19050" t="0" r="0" b="0"/>
            <wp:docPr id="2" name="Picture 2" descr="Investigating-an-enzyme-controlled-reaction-catalase-and-hydrogen-peroxide-concen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vestigating-an-enzyme-controlled-reaction-catalase-and-hydrogen-peroxide-concentration"/>
                    <pic:cNvPicPr>
                      <a:picLocks noChangeAspect="1" noChangeArrowheads="1"/>
                    </pic:cNvPicPr>
                  </pic:nvPicPr>
                  <pic:blipFill>
                    <a:blip r:embed="rId7" cstate="print"/>
                    <a:srcRect/>
                    <a:stretch>
                      <a:fillRect/>
                    </a:stretch>
                  </pic:blipFill>
                  <pic:spPr bwMode="auto">
                    <a:xfrm>
                      <a:off x="0" y="0"/>
                      <a:ext cx="2971800" cy="2124075"/>
                    </a:xfrm>
                    <a:prstGeom prst="rect">
                      <a:avLst/>
                    </a:prstGeom>
                    <a:noFill/>
                    <a:ln w="9525">
                      <a:noFill/>
                      <a:miter lim="800000"/>
                      <a:headEnd/>
                      <a:tailEnd/>
                    </a:ln>
                  </pic:spPr>
                </pic:pic>
              </a:graphicData>
            </a:graphic>
          </wp:inline>
        </w:drawing>
      </w:r>
    </w:p>
    <w:p w:rsidR="008C70CC" w:rsidRPr="008C70CC" w:rsidRDefault="008C70CC" w:rsidP="008C70CC">
      <w:pPr>
        <w:pStyle w:val="Heading3"/>
        <w:rPr>
          <w:szCs w:val="22"/>
        </w:rPr>
      </w:pPr>
      <w:r w:rsidRPr="008C70CC">
        <w:rPr>
          <w:szCs w:val="22"/>
        </w:rPr>
        <w:t>Investigation</w:t>
      </w:r>
    </w:p>
    <w:p w:rsidR="008C70CC" w:rsidRPr="008C70CC" w:rsidRDefault="008C70CC" w:rsidP="008C70CC">
      <w:pPr>
        <w:numPr>
          <w:ilvl w:val="0"/>
          <w:numId w:val="5"/>
        </w:numPr>
        <w:spacing w:after="0" w:line="240" w:lineRule="auto"/>
        <w:rPr>
          <w:rFonts w:ascii="Arial" w:hAnsi="Arial" w:cs="Arial"/>
        </w:rPr>
      </w:pPr>
      <w:r w:rsidRPr="008C70CC">
        <w:rPr>
          <w:rFonts w:ascii="Arial" w:hAnsi="Arial" w:cs="Arial"/>
        </w:rPr>
        <w:t>Use the large syringe to measure 20 cm</w:t>
      </w:r>
      <w:r w:rsidRPr="008C70CC">
        <w:rPr>
          <w:rFonts w:ascii="Arial" w:hAnsi="Arial" w:cs="Arial"/>
          <w:vertAlign w:val="superscript"/>
        </w:rPr>
        <w:t>3</w:t>
      </w:r>
      <w:r w:rsidRPr="008C70CC">
        <w:rPr>
          <w:rFonts w:ascii="Arial" w:hAnsi="Arial" w:cs="Arial"/>
        </w:rPr>
        <w:t xml:space="preserve"> pureed potato into the conical flask.</w:t>
      </w:r>
    </w:p>
    <w:p w:rsidR="008C70CC" w:rsidRPr="008C70CC" w:rsidRDefault="008C70CC" w:rsidP="008C70CC">
      <w:pPr>
        <w:numPr>
          <w:ilvl w:val="0"/>
          <w:numId w:val="5"/>
        </w:numPr>
        <w:spacing w:after="0" w:line="240" w:lineRule="auto"/>
        <w:rPr>
          <w:rFonts w:ascii="Arial" w:hAnsi="Arial" w:cs="Arial"/>
        </w:rPr>
      </w:pPr>
      <w:r w:rsidRPr="008C70CC">
        <w:rPr>
          <w:rFonts w:ascii="Arial" w:hAnsi="Arial" w:cs="Arial"/>
        </w:rPr>
        <w:t>Put the bung securely in the flask – twist and push carefully.</w:t>
      </w:r>
    </w:p>
    <w:p w:rsidR="008C70CC" w:rsidRPr="008C70CC" w:rsidRDefault="008C70CC" w:rsidP="008C70CC">
      <w:pPr>
        <w:numPr>
          <w:ilvl w:val="0"/>
          <w:numId w:val="5"/>
        </w:numPr>
        <w:spacing w:after="0" w:line="240" w:lineRule="auto"/>
        <w:rPr>
          <w:rFonts w:ascii="Arial" w:hAnsi="Arial" w:cs="Arial"/>
        </w:rPr>
      </w:pPr>
      <w:r w:rsidRPr="008C70CC">
        <w:rPr>
          <w:rFonts w:ascii="Arial" w:hAnsi="Arial" w:cs="Arial"/>
        </w:rPr>
        <w:t>Half-fill the trough, bowl or sink with water.</w:t>
      </w:r>
    </w:p>
    <w:p w:rsidR="008C70CC" w:rsidRPr="008C70CC" w:rsidRDefault="008C70CC" w:rsidP="008C70CC">
      <w:pPr>
        <w:numPr>
          <w:ilvl w:val="0"/>
          <w:numId w:val="5"/>
        </w:numPr>
        <w:spacing w:after="0" w:line="240" w:lineRule="auto"/>
        <w:rPr>
          <w:rFonts w:ascii="Arial" w:hAnsi="Arial" w:cs="Arial"/>
        </w:rPr>
      </w:pPr>
      <w:r w:rsidRPr="008C70CC">
        <w:rPr>
          <w:rFonts w:ascii="Arial" w:hAnsi="Arial" w:cs="Arial"/>
        </w:rPr>
        <w:t>Fill the 50 cm</w:t>
      </w:r>
      <w:r w:rsidRPr="008C70CC">
        <w:rPr>
          <w:rFonts w:ascii="Arial" w:hAnsi="Arial" w:cs="Arial"/>
          <w:vertAlign w:val="superscript"/>
        </w:rPr>
        <w:t>3</w:t>
      </w:r>
      <w:r w:rsidRPr="008C70CC">
        <w:rPr>
          <w:rFonts w:ascii="Arial" w:hAnsi="Arial" w:cs="Arial"/>
        </w:rPr>
        <w:t xml:space="preserve"> measuring cylinder with water. Invert it over the trough of water, with the open end under the surface of the water in the bowl and with the end of the rubber tubing in the measuring cylinder. Clamp in place. </w:t>
      </w:r>
    </w:p>
    <w:p w:rsidR="008C70CC" w:rsidRPr="008C70CC" w:rsidRDefault="008C70CC" w:rsidP="008C70CC">
      <w:pPr>
        <w:numPr>
          <w:ilvl w:val="0"/>
          <w:numId w:val="5"/>
        </w:numPr>
        <w:spacing w:after="0" w:line="240" w:lineRule="auto"/>
        <w:rPr>
          <w:rFonts w:ascii="Arial" w:hAnsi="Arial" w:cs="Arial"/>
        </w:rPr>
      </w:pPr>
      <w:r w:rsidRPr="008C70CC">
        <w:rPr>
          <w:rFonts w:ascii="Arial" w:hAnsi="Arial" w:cs="Arial"/>
        </w:rPr>
        <w:t>Measure 2 cm</w:t>
      </w:r>
      <w:r w:rsidRPr="008C70CC">
        <w:rPr>
          <w:rFonts w:ascii="Arial" w:hAnsi="Arial" w:cs="Arial"/>
          <w:vertAlign w:val="superscript"/>
        </w:rPr>
        <w:t>3</w:t>
      </w:r>
      <w:r w:rsidRPr="008C70CC">
        <w:rPr>
          <w:rFonts w:ascii="Arial" w:hAnsi="Arial" w:cs="Arial"/>
        </w:rPr>
        <w:t xml:space="preserve"> of hydrogen peroxide into the 2 cm</w:t>
      </w:r>
      <w:r w:rsidRPr="008C70CC">
        <w:rPr>
          <w:rFonts w:ascii="Arial" w:hAnsi="Arial" w:cs="Arial"/>
          <w:vertAlign w:val="superscript"/>
        </w:rPr>
        <w:t>3</w:t>
      </w:r>
      <w:r w:rsidRPr="008C70CC">
        <w:rPr>
          <w:rFonts w:ascii="Arial" w:hAnsi="Arial" w:cs="Arial"/>
        </w:rPr>
        <w:t xml:space="preserve"> syringe. Put the syringe in place in the bung of the flask but do not push the plunger straight away.</w:t>
      </w:r>
    </w:p>
    <w:p w:rsidR="008C70CC" w:rsidRPr="008C70CC" w:rsidRDefault="008C70CC" w:rsidP="008C70CC">
      <w:pPr>
        <w:numPr>
          <w:ilvl w:val="0"/>
          <w:numId w:val="5"/>
        </w:numPr>
        <w:spacing w:after="0" w:line="240" w:lineRule="auto"/>
        <w:rPr>
          <w:rFonts w:ascii="Arial" w:hAnsi="Arial" w:cs="Arial"/>
        </w:rPr>
      </w:pPr>
      <w:r w:rsidRPr="008C70CC">
        <w:rPr>
          <w:rFonts w:ascii="Arial" w:hAnsi="Arial" w:cs="Arial"/>
        </w:rPr>
        <w:t>Check the rubber tube is safely in the measuring cylinder. Push the plunger on the syringe and immediately start the stopclock.</w:t>
      </w:r>
    </w:p>
    <w:p w:rsidR="008C70CC" w:rsidRPr="008C70CC" w:rsidRDefault="008C70CC" w:rsidP="008C70CC">
      <w:pPr>
        <w:numPr>
          <w:ilvl w:val="0"/>
          <w:numId w:val="5"/>
        </w:numPr>
        <w:spacing w:after="0" w:line="240" w:lineRule="auto"/>
        <w:rPr>
          <w:rFonts w:ascii="Arial" w:hAnsi="Arial" w:cs="Arial"/>
        </w:rPr>
      </w:pPr>
      <w:r w:rsidRPr="008C70CC">
        <w:rPr>
          <w:rFonts w:ascii="Arial" w:hAnsi="Arial" w:cs="Arial"/>
        </w:rPr>
        <w:t>After 30 seconds, note the volume of oxygen in the measuring cylinder in a suitable table of results.</w:t>
      </w:r>
    </w:p>
    <w:p w:rsidR="008C70CC" w:rsidRPr="008C70CC" w:rsidRDefault="008C70CC" w:rsidP="008C70CC">
      <w:pPr>
        <w:numPr>
          <w:ilvl w:val="0"/>
          <w:numId w:val="5"/>
        </w:numPr>
        <w:spacing w:after="0" w:line="240" w:lineRule="auto"/>
        <w:rPr>
          <w:rFonts w:ascii="Arial" w:hAnsi="Arial" w:cs="Arial"/>
        </w:rPr>
      </w:pPr>
      <w:r w:rsidRPr="008C70CC">
        <w:rPr>
          <w:rFonts w:ascii="Arial" w:hAnsi="Arial" w:cs="Arial"/>
        </w:rPr>
        <w:t>Empty and rinse the conical flask and measure another 20 cm</w:t>
      </w:r>
      <w:r w:rsidRPr="008C70CC">
        <w:rPr>
          <w:rFonts w:ascii="Arial" w:hAnsi="Arial" w:cs="Arial"/>
          <w:vertAlign w:val="superscript"/>
        </w:rPr>
        <w:t>3</w:t>
      </w:r>
      <w:r w:rsidRPr="008C70CC">
        <w:rPr>
          <w:rFonts w:ascii="Arial" w:hAnsi="Arial" w:cs="Arial"/>
        </w:rPr>
        <w:t xml:space="preserve"> pureed potato into it. Reassemble the apparatus, refill the measuring cylinder, and repeat from </w:t>
      </w:r>
      <w:r w:rsidRPr="008C70CC">
        <w:rPr>
          <w:rFonts w:ascii="Arial" w:hAnsi="Arial" w:cs="Arial"/>
          <w:b/>
        </w:rPr>
        <w:t>d</w:t>
      </w:r>
      <w:r w:rsidRPr="008C70CC">
        <w:rPr>
          <w:rFonts w:ascii="Arial" w:hAnsi="Arial" w:cs="Arial"/>
        </w:rPr>
        <w:t xml:space="preserve"> to</w:t>
      </w:r>
      <w:r w:rsidRPr="008C70CC">
        <w:rPr>
          <w:rFonts w:ascii="Arial" w:hAnsi="Arial" w:cs="Arial"/>
          <w:b/>
        </w:rPr>
        <w:t xml:space="preserve"> g</w:t>
      </w:r>
      <w:r w:rsidRPr="008C70CC">
        <w:rPr>
          <w:rFonts w:ascii="Arial" w:hAnsi="Arial" w:cs="Arial"/>
        </w:rPr>
        <w:t xml:space="preserve"> with another concentration of hydrogen peroxide. Use a 100 cm</w:t>
      </w:r>
      <w:r w:rsidRPr="008C70CC">
        <w:rPr>
          <w:rFonts w:ascii="Arial" w:hAnsi="Arial" w:cs="Arial"/>
          <w:vertAlign w:val="superscript"/>
        </w:rPr>
        <w:t>3</w:t>
      </w:r>
      <w:r w:rsidRPr="008C70CC">
        <w:rPr>
          <w:rFonts w:ascii="Arial" w:hAnsi="Arial" w:cs="Arial"/>
        </w:rPr>
        <w:t xml:space="preserve"> measuring cylinder for concentrations of hydrogen peroxide over 20 vol.</w:t>
      </w:r>
    </w:p>
    <w:p w:rsidR="008C70CC" w:rsidRPr="008C70CC" w:rsidRDefault="008C70CC" w:rsidP="008C70CC">
      <w:pPr>
        <w:numPr>
          <w:ilvl w:val="0"/>
          <w:numId w:val="5"/>
        </w:numPr>
        <w:spacing w:after="0" w:line="240" w:lineRule="auto"/>
        <w:rPr>
          <w:rFonts w:ascii="Arial" w:hAnsi="Arial" w:cs="Arial"/>
        </w:rPr>
      </w:pPr>
      <w:r w:rsidRPr="008C70CC">
        <w:rPr>
          <w:rFonts w:ascii="Arial" w:hAnsi="Arial" w:cs="Arial"/>
        </w:rPr>
        <w:t>Calculate the rate of oxygen production in cm</w:t>
      </w:r>
      <w:r w:rsidRPr="008C70CC">
        <w:rPr>
          <w:rFonts w:ascii="Arial" w:hAnsi="Arial" w:cs="Arial"/>
          <w:vertAlign w:val="superscript"/>
        </w:rPr>
        <w:t>3</w:t>
      </w:r>
      <w:r w:rsidRPr="008C70CC">
        <w:rPr>
          <w:rFonts w:ascii="Arial" w:hAnsi="Arial" w:cs="Arial"/>
        </w:rPr>
        <w:t>/ s.</w:t>
      </w:r>
    </w:p>
    <w:p w:rsidR="008C70CC" w:rsidRPr="008C70CC" w:rsidRDefault="008C70CC" w:rsidP="008C70CC">
      <w:pPr>
        <w:numPr>
          <w:ilvl w:val="0"/>
          <w:numId w:val="5"/>
        </w:numPr>
        <w:spacing w:after="0" w:line="240" w:lineRule="auto"/>
        <w:rPr>
          <w:rFonts w:ascii="Arial" w:hAnsi="Arial" w:cs="Arial"/>
        </w:rPr>
      </w:pPr>
      <w:r w:rsidRPr="008C70CC">
        <w:rPr>
          <w:rFonts w:ascii="Arial" w:hAnsi="Arial" w:cs="Arial"/>
        </w:rPr>
        <w:t>Plot a graph of rate of oxygen production against concentration of hydrogen peroxide.</w:t>
      </w:r>
    </w:p>
    <w:p w:rsidR="00B8770F" w:rsidRPr="004E4A53" w:rsidRDefault="00B8770F" w:rsidP="00994F75">
      <w:pPr>
        <w:rPr>
          <w:rFonts w:ascii="Arial" w:hAnsi="Arial" w:cs="Arial"/>
        </w:rPr>
      </w:pPr>
    </w:p>
    <w:p w:rsidR="004E4A53" w:rsidRPr="004E4A53" w:rsidRDefault="004E4A53" w:rsidP="00994F75">
      <w:pPr>
        <w:rPr>
          <w:rFonts w:ascii="Arial" w:hAnsi="Arial" w:cs="Arial"/>
          <w:b/>
          <w:color w:val="339966"/>
          <w:sz w:val="20"/>
          <w:szCs w:val="20"/>
        </w:rPr>
      </w:pPr>
    </w:p>
    <w:p w:rsidR="00B8770F" w:rsidRPr="004E4A53" w:rsidRDefault="00B8770F" w:rsidP="00994F75">
      <w:pPr>
        <w:rPr>
          <w:rFonts w:ascii="Arial" w:hAnsi="Arial" w:cs="Arial"/>
          <w:b/>
          <w:color w:val="339966"/>
          <w:sz w:val="20"/>
          <w:szCs w:val="20"/>
        </w:rPr>
      </w:pPr>
      <w:r w:rsidRPr="004E4A53">
        <w:rPr>
          <w:rFonts w:ascii="Arial" w:hAnsi="Arial" w:cs="Arial"/>
          <w:b/>
          <w:color w:val="339966"/>
          <w:sz w:val="20"/>
          <w:szCs w:val="20"/>
        </w:rPr>
        <w:lastRenderedPageBreak/>
        <w:t>QUESTIONS</w:t>
      </w:r>
    </w:p>
    <w:p w:rsidR="008C70CC" w:rsidRDefault="008C70CC" w:rsidP="008C70CC">
      <w:pPr>
        <w:numPr>
          <w:ilvl w:val="0"/>
          <w:numId w:val="7"/>
        </w:numPr>
        <w:spacing w:after="0" w:line="240" w:lineRule="auto"/>
        <w:rPr>
          <w:rFonts w:ascii="Arial" w:hAnsi="Arial" w:cs="Arial"/>
        </w:rPr>
      </w:pPr>
      <w:r w:rsidRPr="008C70CC">
        <w:rPr>
          <w:rFonts w:ascii="Arial" w:hAnsi="Arial" w:cs="Arial"/>
        </w:rPr>
        <w:t>Apart from oxygen, what product is made when hydrogen peroxide breaks down?</w:t>
      </w:r>
    </w:p>
    <w:p w:rsidR="008C70CC" w:rsidRPr="008C70CC" w:rsidRDefault="008C70CC" w:rsidP="008C70CC">
      <w:pPr>
        <w:spacing w:after="0" w:line="240" w:lineRule="auto"/>
        <w:rPr>
          <w:rFonts w:ascii="Arial" w:hAnsi="Arial" w:cs="Arial"/>
        </w:rPr>
      </w:pPr>
    </w:p>
    <w:p w:rsidR="008C70CC" w:rsidRDefault="008C70CC" w:rsidP="008C70CC">
      <w:pPr>
        <w:numPr>
          <w:ilvl w:val="0"/>
          <w:numId w:val="7"/>
        </w:numPr>
        <w:spacing w:after="0" w:line="240" w:lineRule="auto"/>
        <w:rPr>
          <w:rFonts w:ascii="Arial" w:hAnsi="Arial" w:cs="Arial"/>
        </w:rPr>
      </w:pPr>
      <w:r w:rsidRPr="008C70CC">
        <w:rPr>
          <w:rFonts w:ascii="Arial" w:hAnsi="Arial" w:cs="Arial"/>
        </w:rPr>
        <w:t>Identify any anomalies or inconsistencies in your results.</w:t>
      </w:r>
    </w:p>
    <w:p w:rsidR="008C70CC" w:rsidRPr="008C70CC" w:rsidRDefault="008C70CC" w:rsidP="008C70CC">
      <w:pPr>
        <w:spacing w:after="0" w:line="240" w:lineRule="auto"/>
        <w:rPr>
          <w:rFonts w:ascii="Arial" w:hAnsi="Arial" w:cs="Arial"/>
        </w:rPr>
      </w:pPr>
    </w:p>
    <w:p w:rsidR="008C70CC" w:rsidRDefault="008C70CC" w:rsidP="008C70CC">
      <w:pPr>
        <w:numPr>
          <w:ilvl w:val="0"/>
          <w:numId w:val="7"/>
        </w:numPr>
        <w:spacing w:after="0" w:line="240" w:lineRule="auto"/>
        <w:rPr>
          <w:rFonts w:ascii="Arial" w:hAnsi="Arial" w:cs="Arial"/>
        </w:rPr>
      </w:pPr>
      <w:r w:rsidRPr="008C70CC">
        <w:rPr>
          <w:rFonts w:ascii="Arial" w:hAnsi="Arial" w:cs="Arial"/>
        </w:rPr>
        <w:t>Describe the shape of the graph.</w:t>
      </w:r>
    </w:p>
    <w:p w:rsidR="008C70CC" w:rsidRPr="008C70CC" w:rsidRDefault="008C70CC" w:rsidP="008C70CC">
      <w:pPr>
        <w:spacing w:after="0" w:line="240" w:lineRule="auto"/>
        <w:rPr>
          <w:rFonts w:ascii="Arial" w:hAnsi="Arial" w:cs="Arial"/>
        </w:rPr>
      </w:pPr>
    </w:p>
    <w:p w:rsidR="008C70CC" w:rsidRDefault="008C70CC" w:rsidP="008C70CC">
      <w:pPr>
        <w:numPr>
          <w:ilvl w:val="0"/>
          <w:numId w:val="7"/>
        </w:numPr>
        <w:spacing w:after="0" w:line="240" w:lineRule="auto"/>
        <w:rPr>
          <w:rFonts w:ascii="Arial" w:hAnsi="Arial" w:cs="Arial"/>
        </w:rPr>
      </w:pPr>
      <w:r w:rsidRPr="008C70CC">
        <w:rPr>
          <w:rFonts w:ascii="Arial" w:hAnsi="Arial" w:cs="Arial"/>
        </w:rPr>
        <w:t>Explain the shape of the graph in relevant biological terms.</w:t>
      </w:r>
    </w:p>
    <w:p w:rsidR="008C70CC" w:rsidRPr="008C70CC" w:rsidRDefault="008C70CC" w:rsidP="008C70CC">
      <w:pPr>
        <w:spacing w:after="0" w:line="240" w:lineRule="auto"/>
        <w:rPr>
          <w:rFonts w:ascii="Arial" w:hAnsi="Arial" w:cs="Arial"/>
        </w:rPr>
      </w:pPr>
    </w:p>
    <w:p w:rsidR="008C70CC" w:rsidRDefault="008C70CC" w:rsidP="008C70CC">
      <w:pPr>
        <w:numPr>
          <w:ilvl w:val="0"/>
          <w:numId w:val="7"/>
        </w:numPr>
        <w:spacing w:after="0" w:line="240" w:lineRule="auto"/>
        <w:rPr>
          <w:rFonts w:ascii="Arial" w:hAnsi="Arial" w:cs="Arial"/>
        </w:rPr>
      </w:pPr>
      <w:r w:rsidRPr="008C70CC">
        <w:rPr>
          <w:rFonts w:ascii="Arial" w:hAnsi="Arial" w:cs="Arial"/>
        </w:rPr>
        <w:t>Describe any technical difficulties you had with this apparatus and explain how these could be overcome.</w:t>
      </w:r>
    </w:p>
    <w:p w:rsidR="008C70CC" w:rsidRPr="008C70CC" w:rsidRDefault="008C70CC" w:rsidP="008C70CC">
      <w:pPr>
        <w:spacing w:after="0" w:line="240" w:lineRule="auto"/>
        <w:rPr>
          <w:rFonts w:ascii="Arial" w:hAnsi="Arial" w:cs="Arial"/>
        </w:rPr>
      </w:pPr>
    </w:p>
    <w:p w:rsidR="008C70CC" w:rsidRPr="008C70CC" w:rsidRDefault="008C70CC" w:rsidP="008C70CC">
      <w:pPr>
        <w:numPr>
          <w:ilvl w:val="0"/>
          <w:numId w:val="7"/>
        </w:numPr>
        <w:spacing w:after="0" w:line="240" w:lineRule="auto"/>
        <w:rPr>
          <w:rFonts w:ascii="Arial" w:hAnsi="Arial" w:cs="Arial"/>
        </w:rPr>
      </w:pPr>
      <w:r w:rsidRPr="008C70CC">
        <w:rPr>
          <w:rFonts w:ascii="Arial" w:hAnsi="Arial" w:cs="Arial"/>
        </w:rPr>
        <w:t>Describe how you would extend this investigation to provide more evidence/ data to support your understanding of enzyme-controlled reactions.</w:t>
      </w:r>
    </w:p>
    <w:p w:rsidR="00994F75" w:rsidRPr="004E4A53" w:rsidRDefault="00994F75" w:rsidP="00994F75">
      <w:pPr>
        <w:rPr>
          <w:rFonts w:ascii="Arial" w:hAnsi="Arial" w:cs="Arial"/>
          <w:b/>
          <w:color w:val="339966"/>
          <w:sz w:val="20"/>
          <w:szCs w:val="20"/>
        </w:rPr>
      </w:pPr>
      <w:r w:rsidRPr="004E4A53">
        <w:rPr>
          <w:rFonts w:ascii="Arial" w:hAnsi="Arial" w:cs="Arial"/>
        </w:rPr>
        <w:br w:type="page"/>
      </w:r>
      <w:r w:rsidR="00B8770F" w:rsidRPr="004E4A53">
        <w:rPr>
          <w:rFonts w:ascii="Arial" w:hAnsi="Arial" w:cs="Arial"/>
          <w:b/>
          <w:color w:val="339966"/>
          <w:sz w:val="20"/>
          <w:szCs w:val="20"/>
        </w:rPr>
        <w:lastRenderedPageBreak/>
        <w:t>ANSWERS</w:t>
      </w:r>
    </w:p>
    <w:p w:rsidR="008C70CC" w:rsidRPr="008C70CC" w:rsidRDefault="008C70CC" w:rsidP="008C70CC">
      <w:pPr>
        <w:numPr>
          <w:ilvl w:val="0"/>
          <w:numId w:val="11"/>
        </w:numPr>
        <w:spacing w:after="0" w:line="240" w:lineRule="auto"/>
        <w:rPr>
          <w:rFonts w:ascii="Arial" w:hAnsi="Arial" w:cs="Arial"/>
        </w:rPr>
      </w:pPr>
      <w:r w:rsidRPr="008C70CC">
        <w:rPr>
          <w:rFonts w:ascii="Arial" w:hAnsi="Arial" w:cs="Arial"/>
        </w:rPr>
        <w:t>Apart from oxygen, water is made when hydrogen peroxide breaks down.</w:t>
      </w:r>
    </w:p>
    <w:p w:rsidR="008C70CC" w:rsidRDefault="008C70CC" w:rsidP="008C70CC">
      <w:pPr>
        <w:spacing w:after="0" w:line="240" w:lineRule="auto"/>
        <w:jc w:val="center"/>
        <w:rPr>
          <w:rFonts w:ascii="Arial" w:hAnsi="Arial" w:cs="Arial"/>
        </w:rPr>
      </w:pPr>
    </w:p>
    <w:p w:rsidR="008C70CC" w:rsidRDefault="008C70CC" w:rsidP="008C70CC">
      <w:pPr>
        <w:spacing w:after="0" w:line="240" w:lineRule="auto"/>
        <w:jc w:val="center"/>
        <w:rPr>
          <w:rFonts w:ascii="Arial" w:hAnsi="Arial" w:cs="Arial"/>
          <w:vertAlign w:val="subscript"/>
        </w:rPr>
      </w:pPr>
      <w:r w:rsidRPr="008C70CC">
        <w:rPr>
          <w:rFonts w:ascii="Arial" w:hAnsi="Arial" w:cs="Arial"/>
        </w:rPr>
        <w:t>2H</w:t>
      </w:r>
      <w:r w:rsidRPr="008C70CC">
        <w:rPr>
          <w:rFonts w:ascii="Arial" w:hAnsi="Arial" w:cs="Arial"/>
          <w:vertAlign w:val="subscript"/>
        </w:rPr>
        <w:t>2</w:t>
      </w:r>
      <w:r w:rsidRPr="008C70CC">
        <w:rPr>
          <w:rFonts w:ascii="Arial" w:hAnsi="Arial" w:cs="Arial"/>
        </w:rPr>
        <w:t>O</w:t>
      </w:r>
      <w:r w:rsidRPr="008C70CC">
        <w:rPr>
          <w:rFonts w:ascii="Arial" w:hAnsi="Arial" w:cs="Arial"/>
          <w:vertAlign w:val="subscript"/>
        </w:rPr>
        <w:t>2</w:t>
      </w:r>
      <w:r w:rsidRPr="008C70CC">
        <w:rPr>
          <w:rFonts w:ascii="Arial" w:hAnsi="Arial" w:cs="Arial"/>
        </w:rPr>
        <w:t xml:space="preserve">   </w:t>
      </w:r>
      <w:r w:rsidRPr="008C70CC">
        <w:rPr>
          <w:rFonts w:ascii="Arial" w:hAnsi="Arial" w:cs="Arial"/>
        </w:rPr>
        <w:sym w:font="Wingdings" w:char="F0E8"/>
      </w:r>
      <w:r w:rsidRPr="008C70CC">
        <w:rPr>
          <w:rFonts w:ascii="Arial" w:hAnsi="Arial" w:cs="Arial"/>
        </w:rPr>
        <w:t xml:space="preserve">   2H</w:t>
      </w:r>
      <w:r w:rsidRPr="008C70CC">
        <w:rPr>
          <w:rFonts w:ascii="Arial" w:hAnsi="Arial" w:cs="Arial"/>
          <w:vertAlign w:val="subscript"/>
        </w:rPr>
        <w:t>2</w:t>
      </w:r>
      <w:r w:rsidRPr="008C70CC">
        <w:rPr>
          <w:rFonts w:ascii="Arial" w:hAnsi="Arial" w:cs="Arial"/>
        </w:rPr>
        <w:t>O + O</w:t>
      </w:r>
      <w:r w:rsidRPr="008C70CC">
        <w:rPr>
          <w:rFonts w:ascii="Arial" w:hAnsi="Arial" w:cs="Arial"/>
          <w:vertAlign w:val="subscript"/>
        </w:rPr>
        <w:t>2</w:t>
      </w:r>
    </w:p>
    <w:p w:rsidR="008C70CC" w:rsidRPr="008C70CC" w:rsidRDefault="008C70CC" w:rsidP="008C70CC">
      <w:pPr>
        <w:spacing w:after="0" w:line="240" w:lineRule="auto"/>
        <w:jc w:val="center"/>
        <w:rPr>
          <w:rFonts w:ascii="Arial" w:hAnsi="Arial" w:cs="Arial"/>
        </w:rPr>
      </w:pPr>
    </w:p>
    <w:p w:rsidR="008C70CC" w:rsidRDefault="008C70CC" w:rsidP="008C70CC">
      <w:pPr>
        <w:numPr>
          <w:ilvl w:val="0"/>
          <w:numId w:val="11"/>
        </w:numPr>
        <w:spacing w:after="0" w:line="240" w:lineRule="auto"/>
        <w:rPr>
          <w:rFonts w:ascii="Arial" w:hAnsi="Arial" w:cs="Arial"/>
        </w:rPr>
      </w:pPr>
      <w:r w:rsidRPr="008C70CC">
        <w:rPr>
          <w:rFonts w:ascii="Arial" w:hAnsi="Arial" w:cs="Arial"/>
        </w:rPr>
        <w:t>Students may identify some anomalies or inconsistencies in their results. They should be able to explain what to do with them.</w:t>
      </w:r>
    </w:p>
    <w:p w:rsidR="008C70CC" w:rsidRPr="008C70CC" w:rsidRDefault="008C70CC" w:rsidP="008C70CC">
      <w:pPr>
        <w:spacing w:after="0" w:line="240" w:lineRule="auto"/>
        <w:rPr>
          <w:rFonts w:ascii="Arial" w:hAnsi="Arial" w:cs="Arial"/>
        </w:rPr>
      </w:pPr>
    </w:p>
    <w:p w:rsidR="008C70CC" w:rsidRDefault="008C70CC" w:rsidP="008C70CC">
      <w:pPr>
        <w:numPr>
          <w:ilvl w:val="0"/>
          <w:numId w:val="11"/>
        </w:numPr>
        <w:spacing w:after="0" w:line="240" w:lineRule="auto"/>
        <w:rPr>
          <w:rFonts w:ascii="Arial" w:hAnsi="Arial" w:cs="Arial"/>
        </w:rPr>
      </w:pPr>
      <w:r w:rsidRPr="008C70CC">
        <w:rPr>
          <w:rFonts w:ascii="Arial" w:hAnsi="Arial" w:cs="Arial"/>
        </w:rPr>
        <w:t>At low concentrations, the graph will show an increasing rate of reaction as concentration increases, levelling off at higher concentrations.</w:t>
      </w:r>
    </w:p>
    <w:p w:rsidR="008C70CC" w:rsidRPr="008C70CC" w:rsidRDefault="008C70CC" w:rsidP="008C70CC">
      <w:pPr>
        <w:spacing w:after="0" w:line="240" w:lineRule="auto"/>
        <w:rPr>
          <w:rFonts w:ascii="Arial" w:hAnsi="Arial" w:cs="Arial"/>
        </w:rPr>
      </w:pPr>
    </w:p>
    <w:p w:rsidR="008C70CC" w:rsidRDefault="008C70CC" w:rsidP="008C70CC">
      <w:pPr>
        <w:numPr>
          <w:ilvl w:val="0"/>
          <w:numId w:val="11"/>
        </w:numPr>
        <w:spacing w:after="0" w:line="240" w:lineRule="auto"/>
        <w:rPr>
          <w:rFonts w:ascii="Arial" w:hAnsi="Arial" w:cs="Arial"/>
        </w:rPr>
      </w:pPr>
      <w:r w:rsidRPr="008C70CC">
        <w:rPr>
          <w:rFonts w:ascii="Arial" w:hAnsi="Arial" w:cs="Arial"/>
        </w:rPr>
        <w:t>The shape is explained by the concentration of substrate directly affecting the rate of reaction until another limitin</w:t>
      </w:r>
      <w:r>
        <w:rPr>
          <w:rFonts w:ascii="Arial" w:hAnsi="Arial" w:cs="Arial"/>
        </w:rPr>
        <w:t>g factor becomes more important.</w:t>
      </w:r>
    </w:p>
    <w:p w:rsidR="008C70CC" w:rsidRPr="008C70CC" w:rsidRDefault="008C70CC" w:rsidP="008C70CC">
      <w:pPr>
        <w:spacing w:after="0" w:line="240" w:lineRule="auto"/>
        <w:rPr>
          <w:rFonts w:ascii="Arial" w:hAnsi="Arial" w:cs="Arial"/>
        </w:rPr>
      </w:pPr>
    </w:p>
    <w:p w:rsidR="008C70CC" w:rsidRDefault="008C70CC" w:rsidP="008C70CC">
      <w:pPr>
        <w:numPr>
          <w:ilvl w:val="0"/>
          <w:numId w:val="11"/>
        </w:numPr>
        <w:spacing w:after="0" w:line="240" w:lineRule="auto"/>
        <w:rPr>
          <w:rFonts w:ascii="Arial" w:hAnsi="Arial" w:cs="Arial"/>
        </w:rPr>
      </w:pPr>
      <w:r w:rsidRPr="008C70CC">
        <w:rPr>
          <w:rFonts w:ascii="Arial" w:hAnsi="Arial" w:cs="Arial"/>
        </w:rPr>
        <w:t>Students should be able to describe technical difficulties and suggest how these could be overcome.</w:t>
      </w:r>
    </w:p>
    <w:p w:rsidR="008C70CC" w:rsidRPr="008C70CC" w:rsidRDefault="008C70CC" w:rsidP="008C70CC">
      <w:pPr>
        <w:spacing w:after="0" w:line="240" w:lineRule="auto"/>
        <w:rPr>
          <w:rFonts w:ascii="Arial" w:hAnsi="Arial" w:cs="Arial"/>
        </w:rPr>
      </w:pPr>
    </w:p>
    <w:p w:rsidR="00AE16D3" w:rsidRPr="004E4A53" w:rsidRDefault="008C70CC" w:rsidP="008C70CC">
      <w:pPr>
        <w:numPr>
          <w:ilvl w:val="0"/>
          <w:numId w:val="11"/>
        </w:numPr>
        <w:spacing w:after="0" w:line="240" w:lineRule="auto"/>
      </w:pPr>
      <w:r w:rsidRPr="008C70CC">
        <w:rPr>
          <w:rFonts w:ascii="Arial" w:hAnsi="Arial" w:cs="Arial"/>
        </w:rPr>
        <w:t>Further investigations could investigate other possible limiting factors, such as temperature, pH, or concentration of enzyme.</w:t>
      </w:r>
    </w:p>
    <w:sectPr w:rsidR="00AE16D3" w:rsidRPr="004E4A53" w:rsidSect="007C5648">
      <w:headerReference w:type="default" r:id="rId8"/>
      <w:footerReference w:type="default" r:id="rId9"/>
      <w:pgSz w:w="11906" w:h="16838"/>
      <w:pgMar w:top="1440" w:right="1701" w:bottom="108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67E7" w:rsidRDefault="002D67E7">
      <w:r>
        <w:separator/>
      </w:r>
    </w:p>
  </w:endnote>
  <w:endnote w:type="continuationSeparator" w:id="0">
    <w:p w:rsidR="002D67E7" w:rsidRDefault="002D67E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A53" w:rsidRPr="00632D71" w:rsidRDefault="004E4A53" w:rsidP="00632D71">
    <w:pPr>
      <w:pStyle w:val="footer0"/>
      <w:rPr>
        <w:szCs w:val="18"/>
      </w:rPr>
    </w:pPr>
    <w:r w:rsidRPr="00632D71">
      <w:rPr>
        <w:szCs w:val="18"/>
      </w:rPr>
      <w:t xml:space="preserve">©  Nuffield Foundation / Biosciences Federation 2008    •   Downloaded from   Practicalbiology.org  •  PAGE </w:t>
    </w:r>
    <w:r w:rsidRPr="00632D71">
      <w:rPr>
        <w:rFonts w:eastAsia="Calibri"/>
        <w:szCs w:val="18"/>
      </w:rPr>
      <w:fldChar w:fldCharType="begin"/>
    </w:r>
    <w:r w:rsidRPr="00632D71">
      <w:rPr>
        <w:rFonts w:eastAsia="Calibri"/>
        <w:szCs w:val="18"/>
      </w:rPr>
      <w:instrText xml:space="preserve"> PAGE </w:instrText>
    </w:r>
    <w:r w:rsidRPr="00632D71">
      <w:rPr>
        <w:rFonts w:eastAsia="Calibri"/>
        <w:szCs w:val="18"/>
      </w:rPr>
      <w:fldChar w:fldCharType="separate"/>
    </w:r>
    <w:r w:rsidR="00593F61">
      <w:rPr>
        <w:rFonts w:eastAsia="Calibri"/>
        <w:noProof/>
        <w:szCs w:val="18"/>
      </w:rPr>
      <w:t>1</w:t>
    </w:r>
    <w:r w:rsidRPr="00632D71">
      <w:rPr>
        <w:rFonts w:eastAsia="Calibri"/>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67E7" w:rsidRDefault="002D67E7">
      <w:r>
        <w:separator/>
      </w:r>
    </w:p>
  </w:footnote>
  <w:footnote w:type="continuationSeparator" w:id="0">
    <w:p w:rsidR="002D67E7" w:rsidRDefault="002D67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A53" w:rsidRDefault="00593F61" w:rsidP="00EE275A">
    <w:pPr>
      <w:tabs>
        <w:tab w:val="left" w:pos="7308"/>
      </w:tabs>
      <w:rPr>
        <w:rFonts w:ascii="Arial" w:hAnsi="Arial" w:cs="Arial"/>
        <w:b/>
        <w:color w:val="008000"/>
        <w:sz w:val="28"/>
        <w:szCs w:val="28"/>
      </w:rPr>
    </w:pPr>
    <w:r>
      <w:rPr>
        <w:rFonts w:ascii="Arial" w:hAnsi="Arial" w:cs="Arial"/>
        <w:b/>
        <w:noProof/>
        <w:color w:val="008000"/>
        <w:sz w:val="28"/>
        <w:szCs w:val="28"/>
        <w:lang w:eastAsia="en-GB"/>
      </w:rPr>
      <w:drawing>
        <wp:inline distT="0" distB="0" distL="0" distR="0">
          <wp:extent cx="5400675" cy="895350"/>
          <wp:effectExtent l="19050" t="0" r="9525" b="0"/>
          <wp:docPr id="1" name="Picture 1" descr="Student shee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ent sheet header"/>
                  <pic:cNvPicPr>
                    <a:picLocks noChangeAspect="1" noChangeArrowheads="1"/>
                  </pic:cNvPicPr>
                </pic:nvPicPr>
                <pic:blipFill>
                  <a:blip r:embed="rId1"/>
                  <a:srcRect/>
                  <a:stretch>
                    <a:fillRect/>
                  </a:stretch>
                </pic:blipFill>
                <pic:spPr bwMode="auto">
                  <a:xfrm>
                    <a:off x="0" y="0"/>
                    <a:ext cx="5400675" cy="8953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46B14"/>
    <w:multiLevelType w:val="multilevel"/>
    <w:tmpl w:val="0809001D"/>
    <w:styleLink w:val="1ai"/>
    <w:lvl w:ilvl="0">
      <w:start w:val="1"/>
      <w:numFmt w:val="lowerLetter"/>
      <w:lvlText w:val="%1"/>
      <w:lvlJc w:val="left"/>
      <w:pPr>
        <w:tabs>
          <w:tab w:val="num" w:pos="360"/>
        </w:tabs>
        <w:ind w:left="360" w:hanging="360"/>
      </w:pPr>
      <w:rPr>
        <w:rFonts w:ascii="Arial" w:hAnsi="Arial" w:hint="default"/>
        <w:b/>
        <w:sz w:val="22"/>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B3F6360"/>
    <w:multiLevelType w:val="hybridMultilevel"/>
    <w:tmpl w:val="50ECD542"/>
    <w:lvl w:ilvl="0" w:tplc="248C96FA">
      <w:start w:val="1"/>
      <w:numFmt w:val="decimal"/>
      <w:lvlText w:val="%1"/>
      <w:lvlJc w:val="left"/>
      <w:pPr>
        <w:tabs>
          <w:tab w:val="num" w:pos="567"/>
        </w:tabs>
        <w:ind w:left="567" w:hanging="567"/>
      </w:pPr>
      <w:rPr>
        <w:rFonts w:hint="default"/>
        <w:b/>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D395600"/>
    <w:multiLevelType w:val="hybridMultilevel"/>
    <w:tmpl w:val="9B04595A"/>
    <w:lvl w:ilvl="0" w:tplc="FDBEE8D2">
      <w:start w:val="1"/>
      <w:numFmt w:val="decimal"/>
      <w:lvlText w:val="%1."/>
      <w:lvlJc w:val="left"/>
      <w:pPr>
        <w:tabs>
          <w:tab w:val="num" w:pos="637"/>
        </w:tabs>
        <w:ind w:left="63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313B5642"/>
    <w:multiLevelType w:val="hybridMultilevel"/>
    <w:tmpl w:val="7B283686"/>
    <w:lvl w:ilvl="0" w:tplc="67660BBC">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2F05E5"/>
    <w:multiLevelType w:val="hybridMultilevel"/>
    <w:tmpl w:val="0838860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47443495"/>
    <w:multiLevelType w:val="hybridMultilevel"/>
    <w:tmpl w:val="86F4D90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4D475A34"/>
    <w:multiLevelType w:val="hybridMultilevel"/>
    <w:tmpl w:val="66DA2A7A"/>
    <w:lvl w:ilvl="0" w:tplc="4EDE1D64">
      <w:start w:val="1"/>
      <w:numFmt w:val="bullet"/>
      <w:lvlText w:val=""/>
      <w:lvlJc w:val="left"/>
      <w:pPr>
        <w:tabs>
          <w:tab w:val="num" w:pos="340"/>
        </w:tabs>
        <w:ind w:left="340" w:hanging="34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551A0184"/>
    <w:multiLevelType w:val="hybridMultilevel"/>
    <w:tmpl w:val="C9C884C2"/>
    <w:lvl w:ilvl="0" w:tplc="CDC4803A">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6341BF"/>
    <w:multiLevelType w:val="multilevel"/>
    <w:tmpl w:val="0809001D"/>
    <w:numStyleLink w:val="1ai"/>
  </w:abstractNum>
  <w:abstractNum w:abstractNumId="9">
    <w:nsid w:val="698D0392"/>
    <w:multiLevelType w:val="hybridMultilevel"/>
    <w:tmpl w:val="67A6C68A"/>
    <w:lvl w:ilvl="0" w:tplc="248C96FA">
      <w:start w:val="1"/>
      <w:numFmt w:val="decimal"/>
      <w:lvlText w:val="%1"/>
      <w:lvlJc w:val="left"/>
      <w:pPr>
        <w:tabs>
          <w:tab w:val="num" w:pos="567"/>
        </w:tabs>
        <w:ind w:left="567" w:hanging="567"/>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6DEA01F4"/>
    <w:multiLevelType w:val="singleLevel"/>
    <w:tmpl w:val="248C96FA"/>
    <w:lvl w:ilvl="0">
      <w:start w:val="1"/>
      <w:numFmt w:val="decimal"/>
      <w:lvlText w:val="%1"/>
      <w:lvlJc w:val="left"/>
      <w:pPr>
        <w:tabs>
          <w:tab w:val="num" w:pos="567"/>
        </w:tabs>
        <w:ind w:left="567" w:hanging="567"/>
      </w:pPr>
      <w:rPr>
        <w:rFonts w:hint="default"/>
        <w:b/>
        <w:i w:val="0"/>
        <w:sz w:val="22"/>
      </w:rPr>
    </w:lvl>
  </w:abstractNum>
  <w:num w:numId="1">
    <w:abstractNumId w:val="3"/>
  </w:num>
  <w:num w:numId="2">
    <w:abstractNumId w:val="7"/>
  </w:num>
  <w:num w:numId="3">
    <w:abstractNumId w:val="5"/>
  </w:num>
  <w:num w:numId="4">
    <w:abstractNumId w:val="4"/>
  </w:num>
  <w:num w:numId="5">
    <w:abstractNumId w:val="8"/>
  </w:num>
  <w:num w:numId="6">
    <w:abstractNumId w:val="0"/>
  </w:num>
  <w:num w:numId="7">
    <w:abstractNumId w:val="10"/>
  </w:num>
  <w:num w:numId="8">
    <w:abstractNumId w:val="9"/>
  </w:num>
  <w:num w:numId="9">
    <w:abstractNumId w:val="2"/>
  </w:num>
  <w:num w:numId="10">
    <w:abstractNumId w:val="6"/>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w:hdrShapeDefaults>
  <w:footnotePr>
    <w:footnote w:id="-1"/>
    <w:footnote w:id="0"/>
  </w:footnotePr>
  <w:endnotePr>
    <w:endnote w:id="-1"/>
    <w:endnote w:id="0"/>
  </w:endnotePr>
  <w:compat/>
  <w:rsids>
    <w:rsidRoot w:val="00CF1353"/>
    <w:rsid w:val="0001362F"/>
    <w:rsid w:val="00037CE0"/>
    <w:rsid w:val="00050811"/>
    <w:rsid w:val="000865BB"/>
    <w:rsid w:val="00087112"/>
    <w:rsid w:val="00087F30"/>
    <w:rsid w:val="000A15E2"/>
    <w:rsid w:val="001069E7"/>
    <w:rsid w:val="00164347"/>
    <w:rsid w:val="001A4A2D"/>
    <w:rsid w:val="002527EF"/>
    <w:rsid w:val="00253A75"/>
    <w:rsid w:val="002B1AED"/>
    <w:rsid w:val="002B7350"/>
    <w:rsid w:val="002D67E7"/>
    <w:rsid w:val="002E1B7D"/>
    <w:rsid w:val="00322DD7"/>
    <w:rsid w:val="003515D5"/>
    <w:rsid w:val="00367347"/>
    <w:rsid w:val="00396566"/>
    <w:rsid w:val="003D5406"/>
    <w:rsid w:val="003E71DE"/>
    <w:rsid w:val="003F2EAD"/>
    <w:rsid w:val="00447C23"/>
    <w:rsid w:val="00452B4E"/>
    <w:rsid w:val="00460EB1"/>
    <w:rsid w:val="00464869"/>
    <w:rsid w:val="004B085A"/>
    <w:rsid w:val="004C77E9"/>
    <w:rsid w:val="004E4A53"/>
    <w:rsid w:val="00593F61"/>
    <w:rsid w:val="005A6E0E"/>
    <w:rsid w:val="005D7840"/>
    <w:rsid w:val="00601055"/>
    <w:rsid w:val="00626FF6"/>
    <w:rsid w:val="00632D71"/>
    <w:rsid w:val="0063333B"/>
    <w:rsid w:val="00634550"/>
    <w:rsid w:val="006647C3"/>
    <w:rsid w:val="00680B61"/>
    <w:rsid w:val="00685D80"/>
    <w:rsid w:val="00694EB2"/>
    <w:rsid w:val="006B23EA"/>
    <w:rsid w:val="007510F9"/>
    <w:rsid w:val="00753FDE"/>
    <w:rsid w:val="007C5648"/>
    <w:rsid w:val="007F028F"/>
    <w:rsid w:val="008107C2"/>
    <w:rsid w:val="00810842"/>
    <w:rsid w:val="0081435C"/>
    <w:rsid w:val="00826FED"/>
    <w:rsid w:val="00850327"/>
    <w:rsid w:val="00852A54"/>
    <w:rsid w:val="00866BE1"/>
    <w:rsid w:val="008B55DB"/>
    <w:rsid w:val="008C1852"/>
    <w:rsid w:val="008C70CC"/>
    <w:rsid w:val="00976BF1"/>
    <w:rsid w:val="00982342"/>
    <w:rsid w:val="00994F75"/>
    <w:rsid w:val="00996370"/>
    <w:rsid w:val="009C5B6E"/>
    <w:rsid w:val="009F7E3E"/>
    <w:rsid w:val="00A160E8"/>
    <w:rsid w:val="00A2040C"/>
    <w:rsid w:val="00AA3053"/>
    <w:rsid w:val="00AC3B95"/>
    <w:rsid w:val="00AE16D3"/>
    <w:rsid w:val="00B42C87"/>
    <w:rsid w:val="00B662A6"/>
    <w:rsid w:val="00B81080"/>
    <w:rsid w:val="00B8770F"/>
    <w:rsid w:val="00B9328E"/>
    <w:rsid w:val="00BB4BF1"/>
    <w:rsid w:val="00BC4F4E"/>
    <w:rsid w:val="00BE7A52"/>
    <w:rsid w:val="00BF1A40"/>
    <w:rsid w:val="00C1716D"/>
    <w:rsid w:val="00C77D8A"/>
    <w:rsid w:val="00CA72E1"/>
    <w:rsid w:val="00CF1353"/>
    <w:rsid w:val="00D27DAB"/>
    <w:rsid w:val="00D45D13"/>
    <w:rsid w:val="00D7616B"/>
    <w:rsid w:val="00DD37DC"/>
    <w:rsid w:val="00DE6E57"/>
    <w:rsid w:val="00E10AFD"/>
    <w:rsid w:val="00E14E99"/>
    <w:rsid w:val="00E6239C"/>
    <w:rsid w:val="00E704EE"/>
    <w:rsid w:val="00E836C9"/>
    <w:rsid w:val="00EA6C1A"/>
    <w:rsid w:val="00ED6D8B"/>
    <w:rsid w:val="00EE275A"/>
    <w:rsid w:val="00EE6A09"/>
    <w:rsid w:val="00F03280"/>
    <w:rsid w:val="00F335CA"/>
    <w:rsid w:val="00FB5B56"/>
    <w:rsid w:val="00FF2A8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616B"/>
    <w:pPr>
      <w:spacing w:after="200" w:line="276" w:lineRule="auto"/>
    </w:pPr>
    <w:rPr>
      <w:sz w:val="22"/>
      <w:szCs w:val="22"/>
      <w:lang w:eastAsia="en-US"/>
    </w:rPr>
  </w:style>
  <w:style w:type="paragraph" w:styleId="Heading3">
    <w:name w:val="heading 3"/>
    <w:basedOn w:val="Normal"/>
    <w:next w:val="Normal"/>
    <w:qFormat/>
    <w:rsid w:val="00AE16D3"/>
    <w:pPr>
      <w:keepNext/>
      <w:spacing w:before="240" w:after="60" w:line="240" w:lineRule="auto"/>
      <w:outlineLvl w:val="2"/>
    </w:pPr>
    <w:rPr>
      <w:rFonts w:ascii="Arial" w:eastAsia="Times New Roman" w:hAnsi="Arial" w:cs="Arial"/>
      <w:b/>
      <w:bCs/>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69E7"/>
    <w:pPr>
      <w:ind w:left="720"/>
      <w:contextualSpacing/>
    </w:pPr>
  </w:style>
  <w:style w:type="character" w:styleId="PlaceholderText">
    <w:name w:val="Placeholder Text"/>
    <w:basedOn w:val="DefaultParagraphFont"/>
    <w:uiPriority w:val="99"/>
    <w:semiHidden/>
    <w:rsid w:val="00ED6D8B"/>
    <w:rPr>
      <w:color w:val="808080"/>
    </w:rPr>
  </w:style>
  <w:style w:type="paragraph" w:styleId="BalloonText">
    <w:name w:val="Balloon Text"/>
    <w:basedOn w:val="Normal"/>
    <w:link w:val="BalloonTextChar"/>
    <w:uiPriority w:val="99"/>
    <w:semiHidden/>
    <w:unhideWhenUsed/>
    <w:rsid w:val="00ED6D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D8B"/>
    <w:rPr>
      <w:rFonts w:ascii="Tahoma" w:hAnsi="Tahoma" w:cs="Tahoma"/>
      <w:sz w:val="16"/>
      <w:szCs w:val="16"/>
      <w:lang w:val="en-GB"/>
    </w:rPr>
  </w:style>
  <w:style w:type="paragraph" w:styleId="Header">
    <w:name w:val="header"/>
    <w:basedOn w:val="Normal"/>
    <w:rsid w:val="004C77E9"/>
    <w:pPr>
      <w:tabs>
        <w:tab w:val="center" w:pos="4153"/>
        <w:tab w:val="right" w:pos="8306"/>
      </w:tabs>
    </w:pPr>
  </w:style>
  <w:style w:type="paragraph" w:styleId="Footer">
    <w:name w:val="footer"/>
    <w:basedOn w:val="Normal"/>
    <w:rsid w:val="004C77E9"/>
    <w:pPr>
      <w:tabs>
        <w:tab w:val="center" w:pos="4153"/>
        <w:tab w:val="right" w:pos="8306"/>
      </w:tabs>
    </w:pPr>
  </w:style>
  <w:style w:type="character" w:styleId="PageNumber">
    <w:name w:val="page number"/>
    <w:basedOn w:val="DefaultParagraphFont"/>
    <w:rsid w:val="004C77E9"/>
  </w:style>
  <w:style w:type="character" w:styleId="Hyperlink">
    <w:name w:val="Hyperlink"/>
    <w:basedOn w:val="DefaultParagraphFont"/>
    <w:rsid w:val="0063333B"/>
    <w:rPr>
      <w:color w:val="0000FF"/>
      <w:u w:val="single"/>
    </w:rPr>
  </w:style>
  <w:style w:type="table" w:styleId="TableGrid">
    <w:name w:val="Table Grid"/>
    <w:basedOn w:val="TableNormal"/>
    <w:rsid w:val="00087112"/>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er0">
    <w:name w:val="footer"/>
    <w:basedOn w:val="Normal"/>
    <w:rsid w:val="00050811"/>
    <w:pPr>
      <w:pBdr>
        <w:top w:val="single" w:sz="4" w:space="4" w:color="auto"/>
      </w:pBdr>
      <w:tabs>
        <w:tab w:val="center" w:pos="4320"/>
        <w:tab w:val="right" w:pos="8640"/>
      </w:tabs>
      <w:spacing w:after="140" w:line="281" w:lineRule="auto"/>
      <w:ind w:right="-1703"/>
    </w:pPr>
    <w:rPr>
      <w:rFonts w:ascii="Helvetica" w:eastAsia="Times New Roman" w:hAnsi="Helvetica"/>
      <w:smallCaps/>
      <w:sz w:val="18"/>
      <w:szCs w:val="20"/>
      <w:lang w:val="en-US" w:eastAsia="en-GB"/>
    </w:rPr>
  </w:style>
  <w:style w:type="paragraph" w:styleId="EnvelopeReturn">
    <w:name w:val="envelope return"/>
    <w:basedOn w:val="Normal"/>
    <w:rsid w:val="00632D71"/>
    <w:rPr>
      <w:rFonts w:ascii="Arial" w:hAnsi="Arial" w:cs="Arial"/>
      <w:sz w:val="20"/>
      <w:szCs w:val="20"/>
    </w:rPr>
  </w:style>
  <w:style w:type="numbering" w:styleId="1ai">
    <w:name w:val="Outline List 1"/>
    <w:aliases w:val="procedure"/>
    <w:basedOn w:val="NoList"/>
    <w:rsid w:val="00AE16D3"/>
    <w:pPr>
      <w:numPr>
        <w:numId w:val="6"/>
      </w:numPr>
    </w:pPr>
  </w:style>
  <w:style w:type="paragraph" w:customStyle="1" w:styleId="Notes">
    <w:name w:val="Notes"/>
    <w:basedOn w:val="Normal"/>
    <w:link w:val="NotesChar1"/>
    <w:rsid w:val="00994F75"/>
    <w:pPr>
      <w:spacing w:after="0" w:line="240" w:lineRule="auto"/>
    </w:pPr>
    <w:rPr>
      <w:rFonts w:ascii="Comic Sans MS" w:eastAsia="Times New Roman" w:hAnsi="Comic Sans MS" w:cs="Arial"/>
      <w:sz w:val="24"/>
      <w:lang w:eastAsia="en-GB"/>
    </w:rPr>
  </w:style>
  <w:style w:type="character" w:customStyle="1" w:styleId="NotesChar1">
    <w:name w:val="Notes Char1"/>
    <w:basedOn w:val="DefaultParagraphFont"/>
    <w:link w:val="Notes"/>
    <w:rsid w:val="00994F75"/>
    <w:rPr>
      <w:rFonts w:ascii="Comic Sans MS" w:hAnsi="Comic Sans MS" w:cs="Arial"/>
      <w:sz w:val="24"/>
      <w:szCs w:val="22"/>
      <w:lang w:val="en-GB" w:eastAsia="en-GB" w:bidi="ar-SA"/>
    </w:rPr>
  </w:style>
</w:styles>
</file>

<file path=word/webSettings.xml><?xml version="1.0" encoding="utf-8"?>
<w:webSettings xmlns:r="http://schemas.openxmlformats.org/officeDocument/2006/relationships" xmlns:w="http://schemas.openxmlformats.org/wordprocessingml/2006/main">
  <w:divs>
    <w:div w:id="1092163952">
      <w:bodyDiv w:val="1"/>
      <w:marLeft w:val="0"/>
      <w:marRight w:val="0"/>
      <w:marTop w:val="0"/>
      <w:marBottom w:val="0"/>
      <w:divBdr>
        <w:top w:val="none" w:sz="0" w:space="0" w:color="auto"/>
        <w:left w:val="none" w:sz="0" w:space="0" w:color="auto"/>
        <w:bottom w:val="none" w:sz="0" w:space="0" w:color="auto"/>
        <w:right w:val="none" w:sz="0" w:space="0" w:color="auto"/>
      </w:divBdr>
    </w:div>
    <w:div w:id="128538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Title </vt:lpstr>
    </vt:vector>
  </TitlesOfParts>
  <Company>Nuffield Foundation</Company>
  <LinksUpToDate>false</LinksUpToDate>
  <CharactersWithSpaces>2873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Deborah</dc:creator>
  <cp:lastModifiedBy>tempuser1</cp:lastModifiedBy>
  <cp:revision>2</cp:revision>
  <dcterms:created xsi:type="dcterms:W3CDTF">2011-11-15T15:42:00Z</dcterms:created>
  <dcterms:modified xsi:type="dcterms:W3CDTF">2011-11-15T15:42:00Z</dcterms:modified>
</cp:coreProperties>
</file>